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8" w:rsidRDefault="00D56D7C" w:rsidP="00AB51AA">
      <w:pPr>
        <w:rPr>
          <w:rFonts w:ascii="New York" w:hAnsi="New York"/>
          <w:sz w:val="9"/>
          <w:szCs w:val="9"/>
        </w:rPr>
      </w:pPr>
      <w:r>
        <w:rPr>
          <w:rFonts w:ascii="New York" w:hAnsi="New York"/>
          <w:sz w:val="9"/>
          <w:szCs w:val="9"/>
        </w:rPr>
        <w:tab/>
      </w:r>
      <w:r>
        <w:rPr>
          <w:rFonts w:ascii="New York" w:hAnsi="New York"/>
          <w:sz w:val="9"/>
          <w:szCs w:val="9"/>
        </w:rPr>
        <w:tab/>
      </w:r>
      <w:r w:rsidR="007A08A7">
        <w:rPr>
          <w:rFonts w:ascii="New York" w:hAnsi="New York"/>
          <w:sz w:val="9"/>
          <w:szCs w:val="9"/>
        </w:rPr>
        <w:tab/>
      </w:r>
      <w:r w:rsidR="007A08A7">
        <w:rPr>
          <w:rFonts w:ascii="New York" w:hAnsi="New York"/>
          <w:sz w:val="9"/>
          <w:szCs w:val="9"/>
        </w:rPr>
        <w:tab/>
      </w:r>
      <w:r w:rsidR="007A08A7">
        <w:rPr>
          <w:rFonts w:ascii="New York" w:hAnsi="New York"/>
          <w:sz w:val="9"/>
          <w:szCs w:val="9"/>
        </w:rPr>
        <w:tab/>
      </w:r>
      <w:r w:rsidR="007A08A7">
        <w:rPr>
          <w:rFonts w:ascii="New York" w:hAnsi="New York"/>
          <w:sz w:val="9"/>
          <w:szCs w:val="9"/>
        </w:rPr>
        <w:tab/>
      </w:r>
    </w:p>
    <w:p w:rsidR="00885098" w:rsidRPr="003B7938" w:rsidRDefault="003B7938">
      <w:pPr>
        <w:pStyle w:val="Header"/>
        <w:tabs>
          <w:tab w:val="clear" w:pos="4320"/>
          <w:tab w:val="clear" w:pos="8640"/>
        </w:tabs>
        <w:jc w:val="center"/>
        <w:rPr>
          <w:sz w:val="26"/>
          <w:szCs w:val="26"/>
        </w:rPr>
      </w:pPr>
      <w:r w:rsidRPr="003B7938">
        <w:rPr>
          <w:noProof/>
          <w:sz w:val="26"/>
          <w:szCs w:val="26"/>
        </w:rPr>
        <w:t>UNIVERSITY OF PUGET SOUND</w:t>
      </w:r>
    </w:p>
    <w:p w:rsidR="00885098" w:rsidRPr="003B7938" w:rsidRDefault="00885098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2"/>
        </w:rPr>
      </w:pPr>
      <w:r w:rsidRPr="003B7938">
        <w:rPr>
          <w:b/>
          <w:bCs/>
          <w:szCs w:val="22"/>
        </w:rPr>
        <w:t>WIRE TRANSFER REQUEST FORM</w:t>
      </w:r>
    </w:p>
    <w:p w:rsidR="009C41AD" w:rsidRPr="00C171FA" w:rsidRDefault="009C41AD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6"/>
      </w:tblGrid>
      <w:tr w:rsidR="00885098">
        <w:tc>
          <w:tcPr>
            <w:tcW w:w="11016" w:type="dxa"/>
          </w:tcPr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Requested by (Please print):  </w:t>
            </w:r>
            <w:r w:rsidR="00583323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bookmarkStart w:id="1" w:name="_GoBack"/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bookmarkEnd w:id="1"/>
            <w:r w:rsidR="00583323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 xml:space="preserve">                                                            Signature:  </w:t>
            </w:r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85098">
        <w:tc>
          <w:tcPr>
            <w:tcW w:w="11016" w:type="dxa"/>
          </w:tcPr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Requestor’s Department:  </w:t>
            </w:r>
            <w:r w:rsidR="0058332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                                                              Phone Extension:  </w:t>
            </w:r>
            <w:r w:rsidR="00583323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3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85098">
        <w:tc>
          <w:tcPr>
            <w:tcW w:w="11016" w:type="dxa"/>
          </w:tcPr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Date funds are to be wired:  </w:t>
            </w:r>
            <w:r w:rsidR="0058332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C6104E">
              <w:rPr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4"/>
            <w:r w:rsidR="00533CEC">
              <w:rPr>
                <w:sz w:val="20"/>
              </w:rPr>
              <w:t xml:space="preserve">                                                              Fiscal Year: </w:t>
            </w:r>
            <w:r w:rsidR="00583323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533CEC"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 w:rsidR="00533CEC">
              <w:rPr>
                <w:noProof/>
                <w:sz w:val="20"/>
              </w:rPr>
              <w:t> </w:t>
            </w:r>
            <w:r w:rsidR="00533CEC">
              <w:rPr>
                <w:noProof/>
                <w:sz w:val="20"/>
              </w:rPr>
              <w:t> </w:t>
            </w:r>
            <w:r w:rsidR="00533CEC">
              <w:rPr>
                <w:noProof/>
                <w:sz w:val="20"/>
              </w:rPr>
              <w:t> </w:t>
            </w:r>
            <w:r w:rsidR="00533CEC">
              <w:rPr>
                <w:noProof/>
                <w:sz w:val="20"/>
              </w:rPr>
              <w:t> </w:t>
            </w:r>
            <w:r w:rsidR="00533CEC"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</w:p>
          <w:p w:rsidR="00885098" w:rsidRPr="00271567" w:rsidRDefault="00885098" w:rsidP="004E5E9F">
            <w:pPr>
              <w:pStyle w:val="Header"/>
              <w:tabs>
                <w:tab w:val="clear" w:pos="4320"/>
                <w:tab w:val="clear" w:pos="8640"/>
                <w:tab w:val="left" w:pos="9330"/>
              </w:tabs>
              <w:rPr>
                <w:b/>
                <w:sz w:val="16"/>
                <w:szCs w:val="16"/>
              </w:rPr>
            </w:pPr>
            <w:r w:rsidRPr="00271567">
              <w:rPr>
                <w:b/>
                <w:sz w:val="16"/>
                <w:szCs w:val="16"/>
              </w:rPr>
              <w:tab/>
            </w:r>
          </w:p>
        </w:tc>
      </w:tr>
      <w:tr w:rsidR="00885098">
        <w:tc>
          <w:tcPr>
            <w:tcW w:w="11016" w:type="dxa"/>
          </w:tcPr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Total amount of wire:  $</w:t>
            </w:r>
            <w:r w:rsidR="00583323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                                                                  USD or Foreign Currency </w:t>
            </w:r>
            <w:r w:rsidRPr="007C5B05">
              <w:rPr>
                <w:sz w:val="18"/>
                <w:szCs w:val="18"/>
              </w:rPr>
              <w:t>(Specify)</w:t>
            </w:r>
            <w:r>
              <w:rPr>
                <w:sz w:val="20"/>
              </w:rPr>
              <w:t xml:space="preserve">:  </w:t>
            </w:r>
            <w:r w:rsidR="00583323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6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85098">
        <w:tc>
          <w:tcPr>
            <w:tcW w:w="11016" w:type="dxa"/>
          </w:tcPr>
          <w:p w:rsidR="00885098" w:rsidRDefault="00531B3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Transaction Coding</w:t>
            </w:r>
            <w:r w:rsidR="00885098">
              <w:rPr>
                <w:sz w:val="20"/>
              </w:rPr>
              <w:t>:</w:t>
            </w:r>
          </w:p>
          <w:p w:rsidR="00885098" w:rsidRPr="00A0528A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1) $</w:t>
            </w:r>
            <w:r w:rsidR="00583323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                         </w:t>
            </w:r>
            <w:r w:rsidR="005272AF">
              <w:rPr>
                <w:sz w:val="20"/>
              </w:rPr>
              <w:t>Speedchart</w:t>
            </w:r>
            <w:r>
              <w:rPr>
                <w:sz w:val="20"/>
              </w:rPr>
              <w:t xml:space="preserve"> #</w:t>
            </w:r>
            <w:r w:rsidR="00583323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                          Account #</w:t>
            </w:r>
            <w:r w:rsidR="00583323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9"/>
            <w:r>
              <w:rPr>
                <w:sz w:val="20"/>
              </w:rPr>
              <w:t xml:space="preserve">                            </w:t>
            </w:r>
            <w:r w:rsidR="005272AF">
              <w:rPr>
                <w:sz w:val="20"/>
              </w:rPr>
              <w:t>Chartfield 1</w:t>
            </w:r>
            <w:r>
              <w:rPr>
                <w:sz w:val="20"/>
              </w:rPr>
              <w:t xml:space="preserve"> #</w:t>
            </w:r>
            <w:r w:rsidR="00583323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0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2) $</w:t>
            </w:r>
            <w:r w:rsidR="00583323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1"/>
            <w:r>
              <w:rPr>
                <w:sz w:val="20"/>
              </w:rPr>
              <w:t xml:space="preserve">                           </w:t>
            </w:r>
            <w:r w:rsidR="005272AF">
              <w:rPr>
                <w:sz w:val="20"/>
              </w:rPr>
              <w:t xml:space="preserve">Speedchart </w:t>
            </w:r>
            <w:r>
              <w:rPr>
                <w:sz w:val="20"/>
              </w:rPr>
              <w:t>#</w:t>
            </w:r>
            <w:r w:rsidR="0058332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                            Account #</w:t>
            </w:r>
            <w:r w:rsidR="00583323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3"/>
            <w:r>
              <w:rPr>
                <w:sz w:val="20"/>
              </w:rPr>
              <w:t xml:space="preserve">                            </w:t>
            </w:r>
            <w:r w:rsidR="005272AF">
              <w:rPr>
                <w:sz w:val="20"/>
              </w:rPr>
              <w:t>Chartfield 1</w:t>
            </w:r>
            <w:r>
              <w:rPr>
                <w:sz w:val="20"/>
              </w:rPr>
              <w:t>#</w:t>
            </w:r>
            <w:r w:rsidR="00583323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4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3) $</w:t>
            </w:r>
            <w:r w:rsidR="00583323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                          </w:t>
            </w:r>
            <w:r w:rsidR="005272AF">
              <w:rPr>
                <w:sz w:val="20"/>
              </w:rPr>
              <w:t xml:space="preserve">Speedchart </w:t>
            </w:r>
            <w:r>
              <w:rPr>
                <w:sz w:val="20"/>
              </w:rPr>
              <w:t>#</w:t>
            </w:r>
            <w:r w:rsidR="00583323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                            Account #</w:t>
            </w:r>
            <w:r w:rsidR="00583323"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                           </w:t>
            </w:r>
            <w:r w:rsidR="005272AF">
              <w:rPr>
                <w:sz w:val="20"/>
              </w:rPr>
              <w:t>Chartfield 1</w:t>
            </w:r>
            <w:r>
              <w:rPr>
                <w:sz w:val="20"/>
              </w:rPr>
              <w:t>#</w:t>
            </w:r>
            <w:r w:rsidR="00583323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8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If additional space is needed for coding, please attach or use reverse.</w:t>
            </w:r>
          </w:p>
          <w:p w:rsidR="00885098" w:rsidRPr="00A0528A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8"/>
                <w:szCs w:val="8"/>
              </w:rPr>
            </w:pPr>
          </w:p>
          <w:p w:rsidR="00885098" w:rsidRDefault="005272AF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Wire description to be entered in PeopleSoft</w:t>
            </w:r>
            <w:r w:rsidR="008336B5">
              <w:rPr>
                <w:sz w:val="20"/>
              </w:rPr>
              <w:t xml:space="preserve"> (</w:t>
            </w:r>
            <w:r w:rsidR="008336B5" w:rsidRPr="008336B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="008336B5" w:rsidRPr="008336B5">
              <w:rPr>
                <w:sz w:val="18"/>
                <w:szCs w:val="18"/>
              </w:rPr>
              <w:t xml:space="preserve"> characters or less</w:t>
            </w:r>
            <w:r w:rsidR="008336B5">
              <w:rPr>
                <w:sz w:val="20"/>
              </w:rPr>
              <w:t>)</w:t>
            </w:r>
            <w:r w:rsidR="00885098">
              <w:rPr>
                <w:sz w:val="20"/>
              </w:rPr>
              <w:t>:</w:t>
            </w:r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1)  </w:t>
            </w:r>
            <w:r w:rsidR="00583323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19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2)  </w:t>
            </w:r>
            <w:r w:rsidR="00583323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20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3)  </w:t>
            </w:r>
            <w:r w:rsidR="00583323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21"/>
          </w:p>
        </w:tc>
      </w:tr>
      <w:tr w:rsidR="00885098">
        <w:tc>
          <w:tcPr>
            <w:tcW w:w="11016" w:type="dxa"/>
          </w:tcPr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 xml:space="preserve">Explanation required in this space if vendor back-up is not attached:  </w:t>
            </w:r>
            <w:r w:rsidR="00583323"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bookmarkEnd w:id="22"/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:rsidR="00885098" w:rsidRPr="00A0528A" w:rsidRDefault="00885098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5508"/>
      </w:tblGrid>
      <w:tr w:rsidR="00885098">
        <w:tc>
          <w:tcPr>
            <w:tcW w:w="5508" w:type="dxa"/>
          </w:tcPr>
          <w:p w:rsidR="00885098" w:rsidRDefault="00885098">
            <w:pPr>
              <w:ind w:left="36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  <w:u w:val="single"/>
              </w:rPr>
              <w:t>(A) Repetitive Wire Selections</w:t>
            </w:r>
            <w:r>
              <w:rPr>
                <w:sz w:val="20"/>
              </w:rPr>
              <w:t xml:space="preserve"> (check one)</w:t>
            </w:r>
          </w:p>
          <w:p w:rsidR="00885098" w:rsidRDefault="00885098">
            <w:pPr>
              <w:pStyle w:val="BodyTex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Originally established &amp; approved </w:t>
            </w:r>
            <w:r w:rsidR="00395100">
              <w:rPr>
                <w:i/>
                <w:iCs/>
                <w:sz w:val="20"/>
              </w:rPr>
              <w:t xml:space="preserve">in </w:t>
            </w:r>
            <w:r w:rsidR="00D36280">
              <w:rPr>
                <w:i/>
                <w:iCs/>
                <w:sz w:val="20"/>
              </w:rPr>
              <w:t xml:space="preserve">Wells Fargo CEO </w:t>
            </w:r>
            <w:r w:rsidR="00395100">
              <w:rPr>
                <w:i/>
                <w:iCs/>
                <w:sz w:val="20"/>
              </w:rPr>
              <w:t xml:space="preserve">by a </w:t>
            </w:r>
            <w:r w:rsidR="00D36280">
              <w:rPr>
                <w:i/>
                <w:iCs/>
                <w:sz w:val="20"/>
              </w:rPr>
              <w:t>Co</w:t>
            </w:r>
            <w:r w:rsidR="00395100">
              <w:rPr>
                <w:i/>
                <w:iCs/>
                <w:sz w:val="20"/>
              </w:rPr>
              <w:t>mpany</w:t>
            </w:r>
            <w:r w:rsidR="00D36280">
              <w:rPr>
                <w:i/>
                <w:iCs/>
                <w:sz w:val="20"/>
              </w:rPr>
              <w:t xml:space="preserve"> Admin. </w:t>
            </w:r>
            <w:r>
              <w:rPr>
                <w:i/>
                <w:iCs/>
                <w:sz w:val="20"/>
              </w:rPr>
              <w:t xml:space="preserve">Bank data </w:t>
            </w:r>
            <w:r w:rsidR="00802CE4">
              <w:rPr>
                <w:i/>
                <w:iCs/>
                <w:sz w:val="20"/>
              </w:rPr>
              <w:t xml:space="preserve">is </w:t>
            </w:r>
            <w:r>
              <w:rPr>
                <w:i/>
                <w:iCs/>
                <w:sz w:val="20"/>
              </w:rPr>
              <w:t>already on file – if unchanged skip section (B).</w:t>
            </w:r>
            <w:r w:rsidR="00802CE4">
              <w:rPr>
                <w:i/>
                <w:iCs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If changed, complete section (B).</w:t>
            </w:r>
          </w:p>
          <w:p w:rsidR="00885098" w:rsidRDefault="003F3DDB" w:rsidP="00477697">
            <w:pPr>
              <w:pStyle w:val="BodyText"/>
              <w:jc w:val="left"/>
              <w:rPr>
                <w:b/>
                <w:bCs/>
                <w:sz w:val="20"/>
                <w:u w:val="single"/>
              </w:rPr>
            </w:pPr>
            <w:r w:rsidRPr="00A64905">
              <w:rPr>
                <w:sz w:val="16"/>
                <w:szCs w:val="16"/>
              </w:rPr>
              <w:t xml:space="preserve">    </w:t>
            </w:r>
            <w:r w:rsidR="00885098">
              <w:rPr>
                <w:b/>
                <w:bCs/>
                <w:sz w:val="20"/>
                <w:u w:val="single"/>
              </w:rPr>
              <w:t>Debt Service</w:t>
            </w:r>
          </w:p>
          <w:p w:rsidR="00796165" w:rsidRDefault="00583323" w:rsidP="0079616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3AC9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883AC9">
              <w:rPr>
                <w:sz w:val="20"/>
              </w:rPr>
              <w:t xml:space="preserve"> WHEFA98</w:t>
            </w:r>
            <w:r w:rsidR="00796165">
              <w:rPr>
                <w:sz w:val="20"/>
              </w:rPr>
              <w:t xml:space="preserve"> </w:t>
            </w:r>
            <w:r w:rsidR="00883AC9">
              <w:rPr>
                <w:sz w:val="20"/>
              </w:rPr>
              <w:t>Debt</w:t>
            </w:r>
            <w:r w:rsidR="00796165">
              <w:rPr>
                <w:sz w:val="20"/>
              </w:rPr>
              <w:t xml:space="preserve">-USBank     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65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96165">
              <w:rPr>
                <w:sz w:val="20"/>
              </w:rPr>
              <w:t xml:space="preserve"> WHEFA01 Swap-SoGen       </w:t>
            </w:r>
          </w:p>
          <w:p w:rsidR="00ED29DC" w:rsidRDefault="00583323" w:rsidP="0047769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ED29DC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 w:rsidR="00883AC9">
              <w:rPr>
                <w:sz w:val="20"/>
              </w:rPr>
              <w:t xml:space="preserve"> </w:t>
            </w:r>
            <w:r w:rsidR="00ED29DC">
              <w:rPr>
                <w:sz w:val="20"/>
              </w:rPr>
              <w:t>WHE</w:t>
            </w:r>
            <w:r w:rsidR="007B213C">
              <w:rPr>
                <w:sz w:val="20"/>
              </w:rPr>
              <w:t xml:space="preserve">FA01 </w:t>
            </w:r>
            <w:r w:rsidR="00AF69FF">
              <w:rPr>
                <w:sz w:val="20"/>
              </w:rPr>
              <w:t>Debt</w:t>
            </w:r>
            <w:r w:rsidR="00796165">
              <w:rPr>
                <w:sz w:val="20"/>
              </w:rPr>
              <w:t xml:space="preserve">-USBank     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65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96165">
              <w:rPr>
                <w:sz w:val="20"/>
              </w:rPr>
              <w:t xml:space="preserve"> WHEFA06A Swap-BNYM  </w:t>
            </w:r>
          </w:p>
          <w:p w:rsidR="00796165" w:rsidRDefault="00583323" w:rsidP="0079616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65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96165">
              <w:rPr>
                <w:sz w:val="20"/>
              </w:rPr>
              <w:t xml:space="preserve"> WHEFA12A Debt-USBank  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65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96165">
              <w:rPr>
                <w:sz w:val="20"/>
              </w:rPr>
              <w:t xml:space="preserve"> WHEFA06B Swap-BNYM     </w:t>
            </w:r>
          </w:p>
          <w:p w:rsidR="00796165" w:rsidRDefault="00583323" w:rsidP="00796165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165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796165">
              <w:rPr>
                <w:sz w:val="20"/>
              </w:rPr>
              <w:t xml:space="preserve"> WHEFA12B Debt-USBank</w:t>
            </w:r>
          </w:p>
          <w:p w:rsidR="00796165" w:rsidRDefault="00796165" w:rsidP="00477697">
            <w:pPr>
              <w:pStyle w:val="BodyText"/>
              <w:rPr>
                <w:sz w:val="20"/>
              </w:rPr>
            </w:pPr>
          </w:p>
          <w:p w:rsidR="00531B36" w:rsidRDefault="00531B36" w:rsidP="00531B36">
            <w:pPr>
              <w:pStyle w:val="BodyText"/>
              <w:tabs>
                <w:tab w:val="left" w:pos="3240"/>
              </w:tabs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>Endowment Investments</w:t>
            </w:r>
            <w:r w:rsidRPr="00531B36">
              <w:rPr>
                <w:b/>
                <w:bCs/>
                <w:sz w:val="20"/>
              </w:rPr>
              <w:t xml:space="preserve">            </w:t>
            </w:r>
            <w:r>
              <w:rPr>
                <w:b/>
                <w:bCs/>
                <w:sz w:val="20"/>
                <w:u w:val="single"/>
              </w:rPr>
              <w:t>Human Resources</w:t>
            </w:r>
          </w:p>
          <w:p w:rsidR="00531B36" w:rsidRDefault="00583323" w:rsidP="0047769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B36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31B36">
              <w:rPr>
                <w:sz w:val="20"/>
              </w:rPr>
              <w:t xml:space="preserve"> See Attached                           </w:t>
            </w: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="00531B36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 w:rsidR="00531B36">
              <w:rPr>
                <w:sz w:val="20"/>
              </w:rPr>
              <w:t xml:space="preserve"> EE/ER TIAA/CREF           </w:t>
            </w:r>
          </w:p>
          <w:p w:rsidR="00ED29DC" w:rsidRDefault="000B721F" w:rsidP="00630EA1">
            <w:pPr>
              <w:pStyle w:val="BodyText"/>
              <w:tabs>
                <w:tab w:val="left" w:pos="3240"/>
              </w:tabs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336B5">
              <w:rPr>
                <w:sz w:val="20"/>
              </w:rPr>
              <w:t xml:space="preserve">  </w:t>
            </w:r>
            <w:r w:rsidR="00BA583D"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BA583D">
              <w:rPr>
                <w:sz w:val="20"/>
              </w:rPr>
              <w:instrText xml:space="preserve"> FORMTEXT </w:instrText>
            </w:r>
            <w:r w:rsidR="00583323">
              <w:rPr>
                <w:sz w:val="20"/>
              </w:rPr>
            </w:r>
            <w:r w:rsidR="00583323">
              <w:rPr>
                <w:sz w:val="20"/>
              </w:rPr>
              <w:fldChar w:fldCharType="separate"/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583323">
              <w:rPr>
                <w:sz w:val="20"/>
              </w:rPr>
              <w:fldChar w:fldCharType="end"/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BA583D">
              <w:rPr>
                <w:noProof/>
                <w:sz w:val="20"/>
              </w:rPr>
              <w:t> </w:t>
            </w:r>
            <w:r w:rsidR="008336B5">
              <w:rPr>
                <w:sz w:val="20"/>
              </w:rPr>
              <w:t xml:space="preserve">  </w:t>
            </w:r>
            <w:r w:rsidR="00D83C3C">
              <w:rPr>
                <w:sz w:val="20"/>
              </w:rPr>
              <w:t xml:space="preserve"> </w:t>
            </w:r>
            <w:r w:rsidR="008336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</w:t>
            </w:r>
          </w:p>
          <w:p w:rsidR="00C171FA" w:rsidRPr="003B7938" w:rsidRDefault="00C171FA" w:rsidP="003B7938">
            <w:pPr>
              <w:pStyle w:val="BodyText"/>
              <w:rPr>
                <w:sz w:val="20"/>
              </w:rPr>
            </w:pPr>
            <w:r w:rsidRPr="003B7938">
              <w:rPr>
                <w:b/>
                <w:bCs/>
                <w:sz w:val="20"/>
                <w:u w:val="single"/>
              </w:rPr>
              <w:t>Internationa</w:t>
            </w:r>
            <w:r w:rsidR="003B7938">
              <w:rPr>
                <w:b/>
                <w:bCs/>
                <w:sz w:val="20"/>
                <w:u w:val="single"/>
              </w:rPr>
              <w:t>l</w:t>
            </w:r>
          </w:p>
          <w:p w:rsidR="00C171FA" w:rsidRDefault="00583323" w:rsidP="00C171FA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9"/>
            <w:r w:rsidR="00C171FA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 w:rsidR="00C171FA">
              <w:rPr>
                <w:sz w:val="20"/>
              </w:rPr>
              <w:t xml:space="preserve"> Dijon, France</w:t>
            </w:r>
            <w:r w:rsidR="007B213C">
              <w:rPr>
                <w:sz w:val="20"/>
              </w:rPr>
              <w:t xml:space="preserve"> </w:t>
            </w:r>
            <w:r w:rsidR="00C171FA">
              <w:rPr>
                <w:sz w:val="20"/>
              </w:rPr>
              <w:t xml:space="preserve">     </w:t>
            </w:r>
            <w:r w:rsidR="003B7938">
              <w:rPr>
                <w:sz w:val="20"/>
              </w:rPr>
              <w:t xml:space="preserve">                </w:t>
            </w:r>
          </w:p>
          <w:p w:rsidR="00885098" w:rsidRPr="00477697" w:rsidRDefault="005272AF" w:rsidP="008D3B72">
            <w:pPr>
              <w:pStyle w:val="BodyText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</w:t>
            </w:r>
            <w:r w:rsidR="00D83C3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EF485E">
              <w:rPr>
                <w:sz w:val="20"/>
              </w:rPr>
              <w:t xml:space="preserve">  </w:t>
            </w:r>
            <w:r w:rsidR="00477697">
              <w:rPr>
                <w:sz w:val="20"/>
              </w:rPr>
              <w:t xml:space="preserve"> </w:t>
            </w:r>
            <w:r w:rsidR="00EF485E" w:rsidRPr="00477697">
              <w:rPr>
                <w:sz w:val="18"/>
                <w:szCs w:val="18"/>
              </w:rPr>
              <w:t xml:space="preserve">(Banque </w:t>
            </w:r>
            <w:r w:rsidR="008D3B72" w:rsidRPr="00477697">
              <w:rPr>
                <w:sz w:val="18"/>
                <w:szCs w:val="18"/>
              </w:rPr>
              <w:t>Rhone-Alpes</w:t>
            </w:r>
            <w:r w:rsidR="00EF485E" w:rsidRPr="00477697">
              <w:rPr>
                <w:sz w:val="18"/>
                <w:szCs w:val="18"/>
              </w:rPr>
              <w:t>)</w:t>
            </w:r>
            <w:r w:rsidR="003B7938">
              <w:rPr>
                <w:sz w:val="18"/>
                <w:szCs w:val="18"/>
              </w:rPr>
              <w:t xml:space="preserve">     </w:t>
            </w:r>
          </w:p>
          <w:p w:rsidR="00D83C3C" w:rsidRDefault="00583323" w:rsidP="00D83C3C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3C3C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D83C3C">
              <w:rPr>
                <w:sz w:val="20"/>
              </w:rPr>
              <w:t xml:space="preserve"> Dijon, France      </w:t>
            </w:r>
          </w:p>
          <w:p w:rsidR="003B7938" w:rsidRDefault="00D83C3C" w:rsidP="005272AF">
            <w:pPr>
              <w:pStyle w:val="BodyText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      </w:t>
            </w:r>
            <w:r w:rsidR="004776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477697">
              <w:rPr>
                <w:sz w:val="18"/>
                <w:szCs w:val="18"/>
              </w:rPr>
              <w:t>(Nathalie Choplain)</w:t>
            </w:r>
          </w:p>
          <w:p w:rsidR="003B7938" w:rsidRPr="00477697" w:rsidRDefault="00583323" w:rsidP="005272AF">
            <w:pPr>
              <w:pStyle w:val="BodyText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7938">
              <w:rPr>
                <w:sz w:val="20"/>
              </w:rPr>
              <w:instrText xml:space="preserve"> FORMCHECKBOX </w:instrText>
            </w:r>
            <w:r w:rsidR="00622E93">
              <w:rPr>
                <w:sz w:val="20"/>
              </w:rPr>
            </w:r>
            <w:r w:rsidR="00622E9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3B7938">
              <w:rPr>
                <w:sz w:val="20"/>
              </w:rPr>
              <w:t xml:space="preserve"> CIE-Centre Int’l Studies, Dijon</w:t>
            </w:r>
          </w:p>
        </w:tc>
        <w:tc>
          <w:tcPr>
            <w:tcW w:w="5508" w:type="dxa"/>
          </w:tcPr>
          <w:p w:rsidR="00885098" w:rsidRDefault="00885098">
            <w:pPr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(B) Non-Repetitive Wire Information</w:t>
            </w:r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Bank ABA # (nine digit routing number):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  <w:p w:rsidR="00985C4C" w:rsidRDefault="00985C4C">
            <w:pPr>
              <w:rPr>
                <w:sz w:val="20"/>
              </w:rPr>
            </w:pPr>
            <w:r>
              <w:rPr>
                <w:sz w:val="20"/>
              </w:rPr>
              <w:t>International Routing Code (if applicable):</w:t>
            </w:r>
          </w:p>
          <w:p w:rsidR="00985C4C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85C4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5C4C">
              <w:rPr>
                <w:noProof/>
                <w:sz w:val="20"/>
              </w:rPr>
              <w:t> </w:t>
            </w:r>
            <w:r w:rsidR="00985C4C">
              <w:rPr>
                <w:noProof/>
                <w:sz w:val="20"/>
              </w:rPr>
              <w:t> </w:t>
            </w:r>
            <w:r w:rsidR="00985C4C">
              <w:rPr>
                <w:noProof/>
                <w:sz w:val="20"/>
              </w:rPr>
              <w:t> </w:t>
            </w:r>
            <w:r w:rsidR="00985C4C">
              <w:rPr>
                <w:noProof/>
                <w:sz w:val="20"/>
              </w:rPr>
              <w:t> </w:t>
            </w:r>
            <w:r w:rsidR="00985C4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Bank Name: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Bank Address: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City: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Account Number: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>Account Name: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  <w:p w:rsidR="00885098" w:rsidRDefault="00885098">
            <w:pPr>
              <w:rPr>
                <w:sz w:val="20"/>
              </w:rPr>
            </w:pPr>
            <w:r>
              <w:rPr>
                <w:sz w:val="20"/>
              </w:rPr>
              <w:t xml:space="preserve">Reference to Beneficiary </w:t>
            </w:r>
            <w:r w:rsidRPr="00883AC9">
              <w:rPr>
                <w:sz w:val="18"/>
                <w:szCs w:val="18"/>
              </w:rPr>
              <w:t>(note to vendor)</w:t>
            </w:r>
            <w:r>
              <w:rPr>
                <w:sz w:val="20"/>
              </w:rPr>
              <w:t>:</w:t>
            </w:r>
          </w:p>
          <w:p w:rsidR="00885098" w:rsidRDefault="0058332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885098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 w:rsidR="00885098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</w:tbl>
    <w:p w:rsidR="00885098" w:rsidRPr="00A0528A" w:rsidRDefault="00885098">
      <w:pPr>
        <w:rPr>
          <w:sz w:val="8"/>
          <w:szCs w:val="8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3780"/>
        <w:gridCol w:w="3600"/>
      </w:tblGrid>
      <w:tr w:rsidR="00885098" w:rsidTr="00531B36">
        <w:tc>
          <w:tcPr>
            <w:tcW w:w="3618" w:type="dxa"/>
          </w:tcPr>
          <w:p w:rsidR="00885098" w:rsidRDefault="00885098">
            <w:pPr>
              <w:jc w:val="center"/>
              <w:rPr>
                <w:b/>
                <w:bCs/>
                <w:sz w:val="20"/>
              </w:rPr>
            </w:pPr>
          </w:p>
          <w:p w:rsidR="00885098" w:rsidRDefault="00885098" w:rsidP="007C5B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Position</w:t>
            </w:r>
          </w:p>
        </w:tc>
        <w:tc>
          <w:tcPr>
            <w:tcW w:w="3780" w:type="dxa"/>
          </w:tcPr>
          <w:p w:rsidR="00885098" w:rsidRDefault="00885098">
            <w:pPr>
              <w:jc w:val="center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Wire Transfer Approval Process</w:t>
            </w:r>
          </w:p>
          <w:p w:rsidR="00885098" w:rsidRPr="007C5B05" w:rsidRDefault="00885098">
            <w:pPr>
              <w:jc w:val="center"/>
              <w:rPr>
                <w:b/>
                <w:bCs/>
                <w:sz w:val="18"/>
                <w:szCs w:val="18"/>
              </w:rPr>
            </w:pPr>
            <w:r w:rsidRPr="007C5B05">
              <w:rPr>
                <w:b/>
                <w:bCs/>
                <w:sz w:val="18"/>
                <w:szCs w:val="18"/>
              </w:rPr>
              <w:t>Responsible for Ensuring</w:t>
            </w:r>
          </w:p>
        </w:tc>
        <w:tc>
          <w:tcPr>
            <w:tcW w:w="3600" w:type="dxa"/>
          </w:tcPr>
          <w:p w:rsidR="00885098" w:rsidRDefault="00885098" w:rsidP="00AC1A0B">
            <w:pPr>
              <w:jc w:val="center"/>
              <w:rPr>
                <w:b/>
                <w:bCs/>
                <w:sz w:val="20"/>
              </w:rPr>
            </w:pPr>
            <w:r w:rsidRPr="007C5B05">
              <w:rPr>
                <w:b/>
                <w:bCs/>
                <w:szCs w:val="22"/>
              </w:rPr>
              <w:t>Signature</w:t>
            </w:r>
            <w:r w:rsidR="00AC1A0B">
              <w:rPr>
                <w:b/>
                <w:bCs/>
                <w:sz w:val="20"/>
              </w:rPr>
              <w:t xml:space="preserve"> </w:t>
            </w:r>
            <w:r w:rsidR="00AC1A0B" w:rsidRPr="007C5B05">
              <w:rPr>
                <w:b/>
                <w:bCs/>
                <w:sz w:val="18"/>
                <w:szCs w:val="18"/>
              </w:rPr>
              <w:t>(also certifying all steps in approval process have been completed)</w:t>
            </w:r>
          </w:p>
        </w:tc>
      </w:tr>
      <w:tr w:rsidR="00885098" w:rsidTr="00531B36">
        <w:tc>
          <w:tcPr>
            <w:tcW w:w="3618" w:type="dxa"/>
          </w:tcPr>
          <w:p w:rsidR="00885098" w:rsidRDefault="00885098" w:rsidP="00F9718D">
            <w:pPr>
              <w:rPr>
                <w:sz w:val="20"/>
              </w:rPr>
            </w:pPr>
            <w:r>
              <w:rPr>
                <w:sz w:val="20"/>
              </w:rPr>
              <w:t xml:space="preserve">Budget </w:t>
            </w:r>
            <w:r w:rsidR="005272AF">
              <w:rPr>
                <w:sz w:val="20"/>
              </w:rPr>
              <w:t>Manager</w:t>
            </w:r>
            <w:r w:rsidR="00F9718D">
              <w:rPr>
                <w:sz w:val="20"/>
              </w:rPr>
              <w:t xml:space="preserve">(s) or other individual(s) with spending authority for Speedcharts </w:t>
            </w:r>
            <w:r w:rsidR="00310A7F">
              <w:rPr>
                <w:sz w:val="20"/>
              </w:rPr>
              <w:t xml:space="preserve">(Dept or Project) </w:t>
            </w:r>
            <w:r w:rsidR="00F9718D">
              <w:rPr>
                <w:sz w:val="20"/>
              </w:rPr>
              <w:t>listed above</w:t>
            </w:r>
          </w:p>
        </w:tc>
        <w:tc>
          <w:tcPr>
            <w:tcW w:w="3780" w:type="dxa"/>
          </w:tcPr>
          <w:p w:rsidR="00885098" w:rsidRDefault="00885098">
            <w:p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8"/>
                    <w:szCs w:val="18"/>
                  </w:rPr>
                  <w:t>Valid</w:t>
                </w:r>
              </w:smartTag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8"/>
                    <w:szCs w:val="18"/>
                  </w:rPr>
                  <w:t>University</w:t>
                </w:r>
              </w:smartTag>
            </w:smartTag>
            <w:r>
              <w:rPr>
                <w:sz w:val="18"/>
                <w:szCs w:val="18"/>
              </w:rPr>
              <w:t xml:space="preserve"> expenditure within</w:t>
            </w:r>
          </w:p>
          <w:p w:rsidR="00885098" w:rsidRDefault="00885098">
            <w:pPr>
              <w:pStyle w:val="Header"/>
              <w:tabs>
                <w:tab w:val="clear" w:pos="4320"/>
                <w:tab w:val="clear" w:pos="8640"/>
              </w:tabs>
              <w:rPr>
                <w:sz w:val="17"/>
              </w:rPr>
            </w:pPr>
            <w:r>
              <w:rPr>
                <w:sz w:val="18"/>
                <w:szCs w:val="18"/>
              </w:rPr>
              <w:t>budget allocation or other authorization</w:t>
            </w:r>
          </w:p>
        </w:tc>
        <w:tc>
          <w:tcPr>
            <w:tcW w:w="3600" w:type="dxa"/>
          </w:tcPr>
          <w:p w:rsidR="00885098" w:rsidRDefault="00885098">
            <w:pPr>
              <w:rPr>
                <w:sz w:val="20"/>
              </w:rPr>
            </w:pPr>
          </w:p>
        </w:tc>
      </w:tr>
      <w:tr w:rsidR="00885098" w:rsidTr="00531B36">
        <w:tc>
          <w:tcPr>
            <w:tcW w:w="3618" w:type="dxa"/>
          </w:tcPr>
          <w:p w:rsidR="009C41AD" w:rsidRPr="007A08A7" w:rsidRDefault="005271C4" w:rsidP="008A67C2">
            <w:pPr>
              <w:rPr>
                <w:sz w:val="20"/>
              </w:rPr>
            </w:pPr>
            <w:r>
              <w:rPr>
                <w:sz w:val="20"/>
              </w:rPr>
              <w:t>Dir</w:t>
            </w:r>
            <w:r w:rsidR="008A67C2">
              <w:rPr>
                <w:sz w:val="20"/>
              </w:rPr>
              <w:t>ec</w:t>
            </w:r>
            <w:r w:rsidR="00B12F47">
              <w:rPr>
                <w:sz w:val="20"/>
              </w:rPr>
              <w:t>t</w:t>
            </w:r>
            <w:r w:rsidR="008A67C2">
              <w:rPr>
                <w:sz w:val="20"/>
              </w:rPr>
              <w:t>or</w:t>
            </w:r>
            <w:r w:rsidR="000328DC">
              <w:rPr>
                <w:sz w:val="20"/>
              </w:rPr>
              <w:t xml:space="preserve"> of</w:t>
            </w:r>
            <w:r>
              <w:rPr>
                <w:sz w:val="20"/>
              </w:rPr>
              <w:t xml:space="preserve"> Fin</w:t>
            </w:r>
            <w:r w:rsidR="008A67C2">
              <w:rPr>
                <w:sz w:val="20"/>
              </w:rPr>
              <w:t>ancial Reporting</w:t>
            </w:r>
            <w:r>
              <w:rPr>
                <w:sz w:val="20"/>
              </w:rPr>
              <w:t>/Tax, AVP Fin</w:t>
            </w:r>
            <w:r w:rsidR="008A67C2">
              <w:rPr>
                <w:sz w:val="20"/>
              </w:rPr>
              <w:t>ance</w:t>
            </w:r>
            <w:r>
              <w:rPr>
                <w:sz w:val="20"/>
              </w:rPr>
              <w:t xml:space="preserve">, or AVP </w:t>
            </w:r>
            <w:r w:rsidR="008A67C2">
              <w:rPr>
                <w:sz w:val="20"/>
              </w:rPr>
              <w:t>Financial Planning</w:t>
            </w:r>
            <w:r w:rsidR="00EF485E">
              <w:rPr>
                <w:sz w:val="20"/>
              </w:rPr>
              <w:t xml:space="preserve"> </w:t>
            </w:r>
            <w:r w:rsidR="00A0528A">
              <w:rPr>
                <w:sz w:val="20"/>
              </w:rPr>
              <w:t xml:space="preserve"> </w:t>
            </w:r>
            <w:r w:rsidR="00802CE4">
              <w:rPr>
                <w:sz w:val="18"/>
              </w:rPr>
              <w:t xml:space="preserve">for </w:t>
            </w:r>
            <w:r w:rsidR="009C41AD">
              <w:rPr>
                <w:sz w:val="18"/>
              </w:rPr>
              <w:t>non-repetitive</w:t>
            </w:r>
            <w:r>
              <w:rPr>
                <w:sz w:val="18"/>
              </w:rPr>
              <w:t xml:space="preserve">, </w:t>
            </w:r>
            <w:r w:rsidR="009C41AD">
              <w:rPr>
                <w:sz w:val="18"/>
              </w:rPr>
              <w:t>internationa</w:t>
            </w:r>
            <w:r w:rsidR="001E33D9">
              <w:rPr>
                <w:sz w:val="18"/>
              </w:rPr>
              <w:t>l, investment</w:t>
            </w:r>
            <w:r w:rsidR="00802CE4">
              <w:rPr>
                <w:sz w:val="18"/>
              </w:rPr>
              <w:t>,</w:t>
            </w:r>
            <w:r w:rsidR="001E33D9">
              <w:rPr>
                <w:sz w:val="18"/>
              </w:rPr>
              <w:t xml:space="preserve"> &amp; debt</w:t>
            </w:r>
            <w:r>
              <w:rPr>
                <w:rStyle w:val="FootnoteReference"/>
                <w:sz w:val="18"/>
              </w:rPr>
              <w:footnoteReference w:id="1"/>
            </w:r>
          </w:p>
        </w:tc>
        <w:tc>
          <w:tcPr>
            <w:tcW w:w="3780" w:type="dxa"/>
          </w:tcPr>
          <w:p w:rsidR="00885098" w:rsidRDefault="00533CEC" w:rsidP="00F971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</w:t>
            </w:r>
            <w:r w:rsidR="00F9718D">
              <w:rPr>
                <w:sz w:val="18"/>
                <w:szCs w:val="18"/>
              </w:rPr>
              <w:t>e</w:t>
            </w:r>
            <w:r w:rsidR="005271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approval - v</w:t>
            </w:r>
            <w:r w:rsidR="00885098">
              <w:rPr>
                <w:sz w:val="18"/>
                <w:szCs w:val="18"/>
              </w:rPr>
              <w:t>erify for general appropriateness and reasonableness of request</w:t>
            </w:r>
            <w:r w:rsidR="00F9718D">
              <w:rPr>
                <w:sz w:val="18"/>
                <w:szCs w:val="18"/>
              </w:rPr>
              <w:t>, including compliance requirements</w:t>
            </w:r>
            <w:r w:rsidR="008A67C2">
              <w:rPr>
                <w:sz w:val="18"/>
                <w:szCs w:val="18"/>
              </w:rPr>
              <w:t xml:space="preserve"> and adequate supporting documentation</w:t>
            </w:r>
          </w:p>
        </w:tc>
        <w:tc>
          <w:tcPr>
            <w:tcW w:w="3600" w:type="dxa"/>
          </w:tcPr>
          <w:p w:rsidR="00885098" w:rsidRDefault="00885098">
            <w:pPr>
              <w:rPr>
                <w:sz w:val="20"/>
              </w:rPr>
            </w:pPr>
          </w:p>
        </w:tc>
      </w:tr>
      <w:tr w:rsidR="00885098" w:rsidTr="00531B36">
        <w:tc>
          <w:tcPr>
            <w:tcW w:w="3618" w:type="dxa"/>
          </w:tcPr>
          <w:p w:rsidR="008C1155" w:rsidRDefault="00984FE7" w:rsidP="00F9718D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Administrative</w:t>
            </w:r>
            <w:r w:rsidR="00885098">
              <w:rPr>
                <w:sz w:val="20"/>
              </w:rPr>
              <w:t xml:space="preserve"> Assistant</w:t>
            </w:r>
            <w:r w:rsidR="00F9718D">
              <w:rPr>
                <w:sz w:val="20"/>
              </w:rPr>
              <w:t>, Office of Finance</w:t>
            </w:r>
            <w:r w:rsidR="00310A7F">
              <w:rPr>
                <w:sz w:val="20"/>
              </w:rPr>
              <w:t>,</w:t>
            </w:r>
            <w:r w:rsidR="00F9718D">
              <w:rPr>
                <w:sz w:val="20"/>
              </w:rPr>
              <w:t xml:space="preserve"> </w:t>
            </w:r>
            <w:r w:rsidR="00D36280">
              <w:rPr>
                <w:sz w:val="20"/>
              </w:rPr>
              <w:t>Senior Financial Accountant</w:t>
            </w:r>
            <w:r w:rsidR="00310A7F">
              <w:rPr>
                <w:sz w:val="20"/>
              </w:rPr>
              <w:t>, or Senior Financial Accounting Analyst</w:t>
            </w:r>
          </w:p>
          <w:p w:rsidR="008C1155" w:rsidRDefault="008C115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3780" w:type="dxa"/>
          </w:tcPr>
          <w:p w:rsidR="00885098" w:rsidRDefault="00885098" w:rsidP="008A67C2">
            <w:pPr>
              <w:rPr>
                <w:sz w:val="18"/>
                <w:szCs w:val="17"/>
              </w:rPr>
            </w:pPr>
            <w:r>
              <w:rPr>
                <w:sz w:val="18"/>
                <w:szCs w:val="17"/>
              </w:rPr>
              <w:t xml:space="preserve">Verify adequate backup from vendor and/or Dept.; verify Budget </w:t>
            </w:r>
            <w:r w:rsidR="005272AF">
              <w:rPr>
                <w:sz w:val="18"/>
                <w:szCs w:val="17"/>
              </w:rPr>
              <w:t>Manager</w:t>
            </w:r>
            <w:r w:rsidR="008A67C2">
              <w:rPr>
                <w:sz w:val="18"/>
                <w:szCs w:val="17"/>
              </w:rPr>
              <w:t xml:space="preserve"> </w:t>
            </w:r>
            <w:r>
              <w:rPr>
                <w:sz w:val="18"/>
                <w:szCs w:val="17"/>
              </w:rPr>
              <w:t xml:space="preserve">is authorized to sign for </w:t>
            </w:r>
            <w:r w:rsidR="005272AF">
              <w:rPr>
                <w:sz w:val="18"/>
                <w:szCs w:val="17"/>
              </w:rPr>
              <w:t>department or project speedchart</w:t>
            </w:r>
            <w:r>
              <w:rPr>
                <w:sz w:val="18"/>
                <w:szCs w:val="17"/>
              </w:rPr>
              <w:t xml:space="preserve"> given; </w:t>
            </w:r>
            <w:r w:rsidR="001B401E">
              <w:rPr>
                <w:sz w:val="18"/>
                <w:szCs w:val="17"/>
              </w:rPr>
              <w:t>v</w:t>
            </w:r>
            <w:r w:rsidR="00AC1A0B">
              <w:rPr>
                <w:sz w:val="18"/>
                <w:szCs w:val="17"/>
              </w:rPr>
              <w:t xml:space="preserve">erify adequate funding is available in the </w:t>
            </w:r>
            <w:r w:rsidR="001B401E">
              <w:rPr>
                <w:sz w:val="18"/>
                <w:szCs w:val="17"/>
              </w:rPr>
              <w:t xml:space="preserve">general </w:t>
            </w:r>
            <w:r w:rsidR="00AC1A0B">
              <w:rPr>
                <w:sz w:val="18"/>
                <w:szCs w:val="17"/>
              </w:rPr>
              <w:t xml:space="preserve">bank </w:t>
            </w:r>
            <w:r w:rsidR="001B401E">
              <w:rPr>
                <w:sz w:val="18"/>
                <w:szCs w:val="17"/>
              </w:rPr>
              <w:t>account for</w:t>
            </w:r>
            <w:r w:rsidR="00AC1A0B">
              <w:rPr>
                <w:sz w:val="18"/>
                <w:szCs w:val="17"/>
              </w:rPr>
              <w:t xml:space="preserve"> the transfer</w:t>
            </w:r>
            <w:r w:rsidR="001B401E">
              <w:rPr>
                <w:sz w:val="18"/>
                <w:szCs w:val="17"/>
              </w:rPr>
              <w:t xml:space="preserve">; enter the wire in the bank system per this request.  </w:t>
            </w:r>
            <w:r w:rsidR="008C1155">
              <w:rPr>
                <w:sz w:val="18"/>
                <w:szCs w:val="17"/>
              </w:rPr>
              <w:t xml:space="preserve">   </w:t>
            </w:r>
          </w:p>
        </w:tc>
        <w:tc>
          <w:tcPr>
            <w:tcW w:w="3600" w:type="dxa"/>
          </w:tcPr>
          <w:p w:rsidR="005272AF" w:rsidRDefault="005272AF">
            <w:pPr>
              <w:rPr>
                <w:sz w:val="18"/>
                <w:szCs w:val="17"/>
              </w:rPr>
            </w:pPr>
          </w:p>
          <w:p w:rsidR="005272AF" w:rsidRDefault="005272AF">
            <w:pPr>
              <w:rPr>
                <w:sz w:val="18"/>
                <w:szCs w:val="17"/>
              </w:rPr>
            </w:pPr>
          </w:p>
          <w:p w:rsidR="005272AF" w:rsidRDefault="005272AF">
            <w:pPr>
              <w:rPr>
                <w:sz w:val="18"/>
                <w:szCs w:val="17"/>
              </w:rPr>
            </w:pPr>
          </w:p>
          <w:p w:rsidR="005272AF" w:rsidRDefault="005272AF">
            <w:pPr>
              <w:rPr>
                <w:sz w:val="18"/>
                <w:szCs w:val="17"/>
              </w:rPr>
            </w:pPr>
          </w:p>
          <w:p w:rsidR="00531B36" w:rsidRDefault="00531B36">
            <w:pPr>
              <w:rPr>
                <w:sz w:val="18"/>
                <w:szCs w:val="17"/>
              </w:rPr>
            </w:pPr>
          </w:p>
          <w:p w:rsidR="00885098" w:rsidRDefault="00622E93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01.4pt;margin-top:-.65pt;width:9pt;height:9pt;z-index:251657728;mso-position-horizontal-relative:text;mso-position-vertical-relative:text">
                  <v:textbox style="mso-next-textbox:#_x0000_s1030">
                    <w:txbxContent>
                      <w:p w:rsidR="00271567" w:rsidRDefault="00271567"/>
                    </w:txbxContent>
                  </v:textbox>
                </v:shape>
              </w:pict>
            </w:r>
            <w:r w:rsidR="005272AF">
              <w:rPr>
                <w:sz w:val="18"/>
                <w:szCs w:val="17"/>
              </w:rPr>
              <w:t xml:space="preserve">Funds have been verified:  </w:t>
            </w:r>
          </w:p>
        </w:tc>
      </w:tr>
      <w:tr w:rsidR="00885098" w:rsidTr="00531B36">
        <w:tc>
          <w:tcPr>
            <w:tcW w:w="3618" w:type="dxa"/>
          </w:tcPr>
          <w:p w:rsidR="00985C4C" w:rsidRDefault="005271C4" w:rsidP="00F9718D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Director</w:t>
            </w:r>
            <w:r w:rsidR="000328DC">
              <w:rPr>
                <w:sz w:val="20"/>
              </w:rPr>
              <w:t xml:space="preserve"> of</w:t>
            </w:r>
            <w:r>
              <w:rPr>
                <w:sz w:val="20"/>
              </w:rPr>
              <w:t xml:space="preserve"> Financial Reporting &amp; Tax, AVP Finance, or AVP Financial Planning</w:t>
            </w:r>
            <w:r w:rsidR="00F9718D">
              <w:rPr>
                <w:rStyle w:val="FootnoteReference"/>
                <w:sz w:val="20"/>
              </w:rPr>
              <w:t>1</w:t>
            </w:r>
          </w:p>
        </w:tc>
        <w:tc>
          <w:tcPr>
            <w:tcW w:w="3780" w:type="dxa"/>
          </w:tcPr>
          <w:p w:rsidR="00885098" w:rsidRDefault="00533CEC" w:rsidP="00310A7F">
            <w:pPr>
              <w:rPr>
                <w:sz w:val="12"/>
                <w:szCs w:val="16"/>
              </w:rPr>
            </w:pPr>
            <w:r>
              <w:rPr>
                <w:sz w:val="18"/>
                <w:szCs w:val="16"/>
              </w:rPr>
              <w:t>Wire approver in Wells Fargo CEO - v</w:t>
            </w:r>
            <w:r w:rsidR="00885098">
              <w:rPr>
                <w:sz w:val="18"/>
                <w:szCs w:val="16"/>
              </w:rPr>
              <w:t>erify wire entered agrees with this request and backup and</w:t>
            </w:r>
            <w:r w:rsidR="00F9718D">
              <w:rPr>
                <w:sz w:val="18"/>
                <w:szCs w:val="16"/>
              </w:rPr>
              <w:t xml:space="preserve"> wire is </w:t>
            </w:r>
            <w:r w:rsidR="00885098">
              <w:rPr>
                <w:sz w:val="18"/>
                <w:szCs w:val="16"/>
              </w:rPr>
              <w:t>released</w:t>
            </w:r>
          </w:p>
        </w:tc>
        <w:tc>
          <w:tcPr>
            <w:tcW w:w="3600" w:type="dxa"/>
          </w:tcPr>
          <w:p w:rsidR="00885098" w:rsidRDefault="00885098">
            <w:pPr>
              <w:rPr>
                <w:sz w:val="20"/>
              </w:rPr>
            </w:pPr>
          </w:p>
        </w:tc>
      </w:tr>
    </w:tbl>
    <w:p w:rsidR="00885098" w:rsidRDefault="00885098" w:rsidP="0078211F"/>
    <w:sectPr w:rsidR="00885098" w:rsidSect="0078211F">
      <w:pgSz w:w="12240" w:h="15840" w:code="1"/>
      <w:pgMar w:top="576" w:right="720" w:bottom="576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67" w:rsidRDefault="00271567">
      <w:r>
        <w:separator/>
      </w:r>
    </w:p>
  </w:endnote>
  <w:endnote w:type="continuationSeparator" w:id="0">
    <w:p w:rsidR="00271567" w:rsidRDefault="0027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67" w:rsidRDefault="00271567">
      <w:r>
        <w:separator/>
      </w:r>
    </w:p>
  </w:footnote>
  <w:footnote w:type="continuationSeparator" w:id="0">
    <w:p w:rsidR="00271567" w:rsidRDefault="00271567">
      <w:r>
        <w:continuationSeparator/>
      </w:r>
    </w:p>
  </w:footnote>
  <w:footnote w:id="1">
    <w:p w:rsidR="005271C4" w:rsidRDefault="005271C4">
      <w:pPr>
        <w:pStyle w:val="FootnoteText"/>
      </w:pPr>
      <w:r>
        <w:rPr>
          <w:rStyle w:val="FootnoteReference"/>
        </w:rPr>
        <w:footnoteRef/>
      </w:r>
      <w:r>
        <w:t xml:space="preserve"> The positions list</w:t>
      </w:r>
      <w:r w:rsidR="00F9718D">
        <w:t>ed</w:t>
      </w:r>
      <w:r>
        <w:t xml:space="preserve"> serve as primary and backup</w:t>
      </w:r>
      <w:r w:rsidR="00F9718D">
        <w:t xml:space="preserve"> approvers</w:t>
      </w:r>
      <w:r>
        <w:t>, in the order listed.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64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2B72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E71D34"/>
    <w:multiLevelType w:val="hybridMultilevel"/>
    <w:tmpl w:val="7018A46C"/>
    <w:lvl w:ilvl="0" w:tplc="4DB46014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75A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016D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0956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CB36980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Full" w:cryptAlgorithmClass="hash" w:cryptAlgorithmType="typeAny" w:cryptAlgorithmSid="4" w:cryptSpinCount="100000" w:hash="Wytbr9iLyuWsvyw6N5vgVJ85Z3I=" w:salt="CQtGELwurqbx7hgnTN98q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230"/>
    <w:rsid w:val="00016835"/>
    <w:rsid w:val="000328DC"/>
    <w:rsid w:val="00080EA7"/>
    <w:rsid w:val="0008614C"/>
    <w:rsid w:val="00094ABB"/>
    <w:rsid w:val="000A0BCA"/>
    <w:rsid w:val="000B721F"/>
    <w:rsid w:val="000B7DBB"/>
    <w:rsid w:val="000C556E"/>
    <w:rsid w:val="000C76C7"/>
    <w:rsid w:val="00103360"/>
    <w:rsid w:val="00191660"/>
    <w:rsid w:val="00194B65"/>
    <w:rsid w:val="001B401E"/>
    <w:rsid w:val="001D41FE"/>
    <w:rsid w:val="001E33D9"/>
    <w:rsid w:val="001E5CD6"/>
    <w:rsid w:val="001E6542"/>
    <w:rsid w:val="00212693"/>
    <w:rsid w:val="00246A5A"/>
    <w:rsid w:val="002650D3"/>
    <w:rsid w:val="00271567"/>
    <w:rsid w:val="00274B4D"/>
    <w:rsid w:val="002A064C"/>
    <w:rsid w:val="002C77E3"/>
    <w:rsid w:val="002D0032"/>
    <w:rsid w:val="002D0765"/>
    <w:rsid w:val="00310A7F"/>
    <w:rsid w:val="0032476B"/>
    <w:rsid w:val="00341D00"/>
    <w:rsid w:val="00350A3E"/>
    <w:rsid w:val="00355FDF"/>
    <w:rsid w:val="00395100"/>
    <w:rsid w:val="003B7938"/>
    <w:rsid w:val="003F3DDB"/>
    <w:rsid w:val="0041452D"/>
    <w:rsid w:val="004156BD"/>
    <w:rsid w:val="00472665"/>
    <w:rsid w:val="00477697"/>
    <w:rsid w:val="004963AB"/>
    <w:rsid w:val="00497067"/>
    <w:rsid w:val="004A4361"/>
    <w:rsid w:val="004B7F3A"/>
    <w:rsid w:val="004E5E9F"/>
    <w:rsid w:val="00516D4E"/>
    <w:rsid w:val="0052166E"/>
    <w:rsid w:val="00524D75"/>
    <w:rsid w:val="005271C4"/>
    <w:rsid w:val="005272AF"/>
    <w:rsid w:val="00531B36"/>
    <w:rsid w:val="00533CEC"/>
    <w:rsid w:val="00583323"/>
    <w:rsid w:val="005F0562"/>
    <w:rsid w:val="00622E93"/>
    <w:rsid w:val="00630EA1"/>
    <w:rsid w:val="00642FFB"/>
    <w:rsid w:val="00646F8F"/>
    <w:rsid w:val="0067052B"/>
    <w:rsid w:val="006875C9"/>
    <w:rsid w:val="006B0184"/>
    <w:rsid w:val="006B74F3"/>
    <w:rsid w:val="006D464A"/>
    <w:rsid w:val="006F4FE9"/>
    <w:rsid w:val="00700E80"/>
    <w:rsid w:val="00731AF5"/>
    <w:rsid w:val="0078211F"/>
    <w:rsid w:val="00790BCD"/>
    <w:rsid w:val="00796165"/>
    <w:rsid w:val="007A08A7"/>
    <w:rsid w:val="007B12DE"/>
    <w:rsid w:val="007B213C"/>
    <w:rsid w:val="007C5B05"/>
    <w:rsid w:val="00802CE4"/>
    <w:rsid w:val="00806727"/>
    <w:rsid w:val="008336B5"/>
    <w:rsid w:val="0087013E"/>
    <w:rsid w:val="00883AC9"/>
    <w:rsid w:val="00885098"/>
    <w:rsid w:val="008A67C2"/>
    <w:rsid w:val="008B4C83"/>
    <w:rsid w:val="008C1155"/>
    <w:rsid w:val="008D3B72"/>
    <w:rsid w:val="0096035E"/>
    <w:rsid w:val="00970BED"/>
    <w:rsid w:val="00984FE7"/>
    <w:rsid w:val="00985C4C"/>
    <w:rsid w:val="00994F38"/>
    <w:rsid w:val="00996823"/>
    <w:rsid w:val="009A0E5C"/>
    <w:rsid w:val="009C40FE"/>
    <w:rsid w:val="009C41AD"/>
    <w:rsid w:val="00A0528A"/>
    <w:rsid w:val="00A64905"/>
    <w:rsid w:val="00A70905"/>
    <w:rsid w:val="00A82AC0"/>
    <w:rsid w:val="00AA0781"/>
    <w:rsid w:val="00AB51AA"/>
    <w:rsid w:val="00AC1A0B"/>
    <w:rsid w:val="00AD27FE"/>
    <w:rsid w:val="00AE256D"/>
    <w:rsid w:val="00AF69FF"/>
    <w:rsid w:val="00B12F47"/>
    <w:rsid w:val="00B27441"/>
    <w:rsid w:val="00B84478"/>
    <w:rsid w:val="00BA583D"/>
    <w:rsid w:val="00BA77FA"/>
    <w:rsid w:val="00BB363B"/>
    <w:rsid w:val="00BE7621"/>
    <w:rsid w:val="00BF168E"/>
    <w:rsid w:val="00C12045"/>
    <w:rsid w:val="00C171FA"/>
    <w:rsid w:val="00C3042A"/>
    <w:rsid w:val="00C42A99"/>
    <w:rsid w:val="00C6104E"/>
    <w:rsid w:val="00C86844"/>
    <w:rsid w:val="00C96223"/>
    <w:rsid w:val="00CB530C"/>
    <w:rsid w:val="00CC3230"/>
    <w:rsid w:val="00CE25D6"/>
    <w:rsid w:val="00CE6FC9"/>
    <w:rsid w:val="00CF2486"/>
    <w:rsid w:val="00D02FC1"/>
    <w:rsid w:val="00D36280"/>
    <w:rsid w:val="00D56D7C"/>
    <w:rsid w:val="00D74958"/>
    <w:rsid w:val="00D83C3C"/>
    <w:rsid w:val="00D85826"/>
    <w:rsid w:val="00DA1B84"/>
    <w:rsid w:val="00DA2397"/>
    <w:rsid w:val="00DD7324"/>
    <w:rsid w:val="00E06702"/>
    <w:rsid w:val="00E22F7E"/>
    <w:rsid w:val="00EC3160"/>
    <w:rsid w:val="00ED29DC"/>
    <w:rsid w:val="00ED5195"/>
    <w:rsid w:val="00ED551A"/>
    <w:rsid w:val="00EF485E"/>
    <w:rsid w:val="00F302EE"/>
    <w:rsid w:val="00F67CDF"/>
    <w:rsid w:val="00F9718D"/>
    <w:rsid w:val="00F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AB"/>
    <w:rPr>
      <w:sz w:val="22"/>
    </w:rPr>
  </w:style>
  <w:style w:type="paragraph" w:styleId="Heading1">
    <w:name w:val="heading 1"/>
    <w:basedOn w:val="Normal"/>
    <w:next w:val="Normal"/>
    <w:qFormat/>
    <w:rsid w:val="004963AB"/>
    <w:pPr>
      <w:keepNext/>
      <w:numPr>
        <w:numId w:val="1"/>
      </w:numPr>
      <w:jc w:val="center"/>
      <w:outlineLvl w:val="0"/>
    </w:pPr>
    <w:rPr>
      <w:rFonts w:ascii="Book Antiqua" w:hAnsi="Book Antiqua"/>
      <w:b/>
      <w:sz w:val="24"/>
    </w:rPr>
  </w:style>
  <w:style w:type="paragraph" w:styleId="Heading2">
    <w:name w:val="heading 2"/>
    <w:basedOn w:val="Normal"/>
    <w:next w:val="Normal"/>
    <w:qFormat/>
    <w:rsid w:val="004963A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4963A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4963A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4963AB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4963A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4963AB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4963AB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4963A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63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63A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963AB"/>
    <w:pPr>
      <w:jc w:val="both"/>
    </w:pPr>
  </w:style>
  <w:style w:type="paragraph" w:styleId="Caption">
    <w:name w:val="caption"/>
    <w:basedOn w:val="Normal"/>
    <w:next w:val="Normal"/>
    <w:qFormat/>
    <w:rsid w:val="004963AB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ED29D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272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272AF"/>
  </w:style>
  <w:style w:type="character" w:styleId="FootnoteReference">
    <w:name w:val="footnote reference"/>
    <w:basedOn w:val="DefaultParagraphFont"/>
    <w:rsid w:val="005272AF"/>
    <w:rPr>
      <w:vertAlign w:val="superscript"/>
    </w:rPr>
  </w:style>
  <w:style w:type="paragraph" w:styleId="EndnoteText">
    <w:name w:val="endnote text"/>
    <w:basedOn w:val="Normal"/>
    <w:link w:val="EndnoteTextChar"/>
    <w:rsid w:val="003951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95100"/>
  </w:style>
  <w:style w:type="character" w:styleId="EndnoteReference">
    <w:name w:val="endnote reference"/>
    <w:basedOn w:val="DefaultParagraphFont"/>
    <w:rsid w:val="003951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08F8A-553E-4E7C-85E1-6CCF2D4E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Hallman</dc:creator>
  <cp:lastModifiedBy>Patricia Wright</cp:lastModifiedBy>
  <cp:revision>17</cp:revision>
  <cp:lastPrinted>2013-03-20T21:30:00Z</cp:lastPrinted>
  <dcterms:created xsi:type="dcterms:W3CDTF">2012-12-05T21:45:00Z</dcterms:created>
  <dcterms:modified xsi:type="dcterms:W3CDTF">2013-12-17T22:32:00Z</dcterms:modified>
</cp:coreProperties>
</file>